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42"/>
        <w:gridCol w:w="4386"/>
        <w:gridCol w:w="4926"/>
      </w:tblGrid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kin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sukulaiset, suku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exalted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ylhäinen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operate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hoitaa; omistaa; toimia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noose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hirttosilmukka, ansa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string, strung, strung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ripustaa, sitoa, solmia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jerk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nykäistä, vetäistä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general</w:t>
            </w:r>
            <w:bookmarkStart w:id="0" w:name="_GoBack"/>
            <w:bookmarkEnd w:id="0"/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kenraali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the Klan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Ku Klux Klan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dock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telakka, satama-alue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longshoreman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satamatyöläinen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crane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nostokurki, nosturi; kurki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net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netto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squash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murskata, litistää, pusertaa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squish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litistää, murskata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pension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eläke, avustus; panna eläkkeelle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boarder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täysihoitolainen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proofErr w:type="spellStart"/>
            <w:r w:rsidRPr="0003465B">
              <w:rPr>
                <w:b/>
                <w:sz w:val="44"/>
                <w:szCs w:val="44"/>
                <w:lang w:val="en-US"/>
              </w:rPr>
              <w:t>parlour</w:t>
            </w:r>
            <w:proofErr w:type="spellEnd"/>
            <w:r w:rsidR="00315076">
              <w:rPr>
                <w:b/>
                <w:sz w:val="44"/>
                <w:szCs w:val="44"/>
                <w:lang w:val="en-US"/>
              </w:rPr>
              <w:t xml:space="preserve"> </w:t>
            </w:r>
            <w:r w:rsidR="00315076" w:rsidRPr="00315076">
              <w:rPr>
                <w:b/>
                <w:sz w:val="28"/>
                <w:szCs w:val="28"/>
                <w:lang w:val="en-US"/>
              </w:rPr>
              <w:t>(US)</w:t>
            </w:r>
            <w:r w:rsidRPr="00315076">
              <w:rPr>
                <w:b/>
                <w:sz w:val="28"/>
                <w:szCs w:val="28"/>
                <w:lang w:val="en-US"/>
              </w:rPr>
              <w:t>,</w:t>
            </w:r>
            <w:r w:rsidRPr="0003465B">
              <w:rPr>
                <w:b/>
                <w:sz w:val="44"/>
                <w:szCs w:val="44"/>
                <w:lang w:val="en-US"/>
              </w:rPr>
              <w:t xml:space="preserve"> parlor</w:t>
            </w:r>
            <w:r w:rsidR="00315076">
              <w:rPr>
                <w:b/>
                <w:sz w:val="44"/>
                <w:szCs w:val="44"/>
                <w:lang w:val="en-US"/>
              </w:rPr>
              <w:t xml:space="preserve"> </w:t>
            </w:r>
            <w:r w:rsidR="00315076" w:rsidRPr="00315076">
              <w:rPr>
                <w:b/>
                <w:sz w:val="28"/>
                <w:szCs w:val="28"/>
                <w:lang w:val="en-US"/>
              </w:rPr>
              <w:t>(GB)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28"/>
                <w:szCs w:val="28"/>
              </w:rPr>
            </w:pPr>
            <w:r w:rsidRPr="0003465B">
              <w:rPr>
                <w:sz w:val="28"/>
                <w:szCs w:val="28"/>
              </w:rPr>
              <w:t>vierashuone, oleskelu- t. vastaanottohuone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shade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kaihdin, varjo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pitcher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kannu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digital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digitaalinen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lastRenderedPageBreak/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reconstruct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rakentaa uudelleen, rekonstruoida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explode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räjähtää, räjäyttää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burst open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rämähtää auki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chariot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vaunut, sotavaunut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thunder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jyristä, jylistä, pauhata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archer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jousimies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lance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keihäs, peitsi; keihäsmies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theatrical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teatraalinen, teatteri-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legionary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legioonan; legioonalainen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warrior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soturi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scatter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hajaantua; hajottaa, sirotella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make a pass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lähestyä; syöttää, antaa syöttö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vehicle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kulkuväline, ajoneuvo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race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kilpailla, juosta kilpaa, kiitää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herd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kerääntyä yhteen; karjalauma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obscure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28"/>
                <w:szCs w:val="28"/>
              </w:rPr>
            </w:pPr>
            <w:r w:rsidRPr="0003465B">
              <w:rPr>
                <w:sz w:val="28"/>
                <w:szCs w:val="28"/>
              </w:rPr>
              <w:t>pimentää, sumentaa; hämärä, epämääräinen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whip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ruoskia, antaa selkään; vatkata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 xml:space="preserve">whip into </w:t>
            </w:r>
            <w:proofErr w:type="spellStart"/>
            <w:r w:rsidRPr="0003465B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 xml:space="preserve">yllyttää, kiihottaa </w:t>
            </w:r>
            <w:proofErr w:type="spellStart"/>
            <w:r w:rsidRPr="0003465B">
              <w:rPr>
                <w:sz w:val="32"/>
                <w:szCs w:val="32"/>
              </w:rPr>
              <w:t>jhk</w:t>
            </w:r>
            <w:proofErr w:type="spellEnd"/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elevated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korkea, ylevä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frenzy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kiihko, raivo; kiihdyttää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lastRenderedPageBreak/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assess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arvioida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vulnerability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haavoittuvaisuus, herkkyys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juggernaut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vastustamaton voima, suuret vaunut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spin, spun, spun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kiitää, kehrätä, pyöriä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instinct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vaisto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by instinct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vaistomaisesti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spear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keihäs; keihästää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slice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paloitella, silpoa, halkoa; pala, viipale</w:t>
            </w:r>
          </w:p>
        </w:tc>
      </w:tr>
      <w:tr w:rsidR="0003465B" w:rsidTr="0003465B">
        <w:trPr>
          <w:trHeight w:val="709"/>
        </w:trPr>
        <w:tc>
          <w:tcPr>
            <w:tcW w:w="542" w:type="dxa"/>
          </w:tcPr>
          <w:p w:rsidR="0003465B" w:rsidRPr="0003465B" w:rsidRDefault="0003465B" w:rsidP="003B3329">
            <w:pPr>
              <w:rPr>
                <w:sz w:val="16"/>
                <w:szCs w:val="16"/>
              </w:rPr>
            </w:pPr>
            <w:r w:rsidRPr="0003465B">
              <w:rPr>
                <w:sz w:val="16"/>
                <w:szCs w:val="16"/>
              </w:rPr>
              <w:t>P151 RHS IT5</w:t>
            </w:r>
          </w:p>
        </w:tc>
        <w:tc>
          <w:tcPr>
            <w:tcW w:w="4386" w:type="dxa"/>
          </w:tcPr>
          <w:p w:rsidR="0003465B" w:rsidRPr="0003465B" w:rsidRDefault="0003465B" w:rsidP="003B3329">
            <w:pPr>
              <w:rPr>
                <w:b/>
                <w:sz w:val="44"/>
                <w:szCs w:val="44"/>
                <w:lang w:val="en-US"/>
              </w:rPr>
            </w:pPr>
            <w:r w:rsidRPr="0003465B">
              <w:rPr>
                <w:b/>
                <w:sz w:val="44"/>
                <w:szCs w:val="44"/>
                <w:lang w:val="en-US"/>
              </w:rPr>
              <w:t>ungainly</w:t>
            </w:r>
          </w:p>
        </w:tc>
        <w:tc>
          <w:tcPr>
            <w:tcW w:w="4926" w:type="dxa"/>
          </w:tcPr>
          <w:p w:rsidR="0003465B" w:rsidRPr="0003465B" w:rsidRDefault="0003465B" w:rsidP="003B3329">
            <w:pPr>
              <w:rPr>
                <w:sz w:val="32"/>
                <w:szCs w:val="32"/>
              </w:rPr>
            </w:pPr>
            <w:r w:rsidRPr="0003465B">
              <w:rPr>
                <w:sz w:val="32"/>
                <w:szCs w:val="32"/>
              </w:rPr>
              <w:t>kömpelö; kömpelösti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03465B"/>
    <w:rsid w:val="00315076"/>
    <w:rsid w:val="00440B6B"/>
    <w:rsid w:val="00691F04"/>
    <w:rsid w:val="0083109B"/>
    <w:rsid w:val="00A302D0"/>
    <w:rsid w:val="00D9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2013-02-04T15:36:00Z</cp:lastPrinted>
  <dcterms:created xsi:type="dcterms:W3CDTF">2013-02-04T09:10:00Z</dcterms:created>
  <dcterms:modified xsi:type="dcterms:W3CDTF">2013-02-04T15:36:00Z</dcterms:modified>
</cp:coreProperties>
</file>